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F32BF7" w:rsidP="00F32BF7" w:rsidRDefault="0061773B" w14:paraId="21644D2A" wp14:textId="77777777">
      <w:pPr>
        <w:pStyle w:val="Header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159A5A66" wp14:editId="7777777">
            <wp:extent cx="11811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BF7">
        <w:t xml:space="preserve">       </w:t>
      </w:r>
      <w:r w:rsidR="00D9318D">
        <w:tab/>
      </w:r>
      <w:r w:rsidR="00F32BF7">
        <w:t xml:space="preserve"> </w:t>
      </w:r>
      <w:r w:rsidRPr="00A369B7">
        <w:rPr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16D22ED3" wp14:editId="7777777">
            <wp:extent cx="133350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BF7">
        <w:rPr>
          <w:b/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drawing>
          <wp:inline xmlns:wp14="http://schemas.microsoft.com/office/word/2010/wordprocessingDrawing" distT="0" distB="0" distL="0" distR="0" wp14:anchorId="2A691DDB" wp14:editId="7777777">
            <wp:extent cx="990600" cy="542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BF7">
        <w:rPr>
          <w:b/>
          <w:sz w:val="28"/>
          <w:szCs w:val="28"/>
        </w:rPr>
        <w:t xml:space="preserve">  </w:t>
      </w:r>
      <w:r w:rsidR="00AB73F4">
        <w:rPr>
          <w:b/>
          <w:sz w:val="28"/>
          <w:szCs w:val="28"/>
        </w:rPr>
        <w:t xml:space="preserve">     </w:t>
      </w:r>
      <w:r w:rsidR="00F32BF7">
        <w:tab/>
      </w:r>
    </w:p>
    <w:p xmlns:wp14="http://schemas.microsoft.com/office/word/2010/wordml" w:rsidR="00F32BF7" w:rsidRDefault="00F32BF7" w14:paraId="672A6659" wp14:textId="77777777">
      <w:pPr>
        <w:rPr>
          <w:b/>
          <w:sz w:val="24"/>
        </w:rPr>
      </w:pPr>
    </w:p>
    <w:p xmlns:wp14="http://schemas.microsoft.com/office/word/2010/wordml" w:rsidRPr="005C7089" w:rsidR="00844311" w:rsidRDefault="005C7089" w14:paraId="4A81C361" wp14:textId="77777777">
      <w:pPr>
        <w:rPr>
          <w:b/>
          <w:sz w:val="24"/>
        </w:rPr>
      </w:pPr>
      <w:r w:rsidRPr="005C7089">
        <w:rPr>
          <w:b/>
          <w:sz w:val="24"/>
        </w:rPr>
        <w:t>Gardening Apprenticeship – Level 2</w:t>
      </w:r>
    </w:p>
    <w:p xmlns:wp14="http://schemas.microsoft.com/office/word/2010/wordml" w:rsidR="00810FE0" w:rsidRDefault="00810FE0" w14:paraId="0A37501D" wp14:textId="77777777">
      <w:pPr>
        <w:rPr>
          <w:b/>
          <w:sz w:val="24"/>
        </w:rPr>
      </w:pPr>
    </w:p>
    <w:p xmlns:wp14="http://schemas.microsoft.com/office/word/2010/wordml" w:rsidR="008145D3" w:rsidP="008145D3" w:rsidRDefault="008145D3" w14:paraId="54F47C10" wp14:textId="77777777">
      <w:pPr>
        <w:rPr>
          <w:sz w:val="24"/>
        </w:rPr>
      </w:pPr>
      <w:r>
        <w:rPr>
          <w:b/>
          <w:sz w:val="24"/>
        </w:rPr>
        <w:t xml:space="preserve">Hours of work – </w:t>
      </w:r>
      <w:r>
        <w:rPr>
          <w:sz w:val="24"/>
        </w:rPr>
        <w:t>Core</w:t>
      </w:r>
      <w:r w:rsidR="00EA5B04">
        <w:rPr>
          <w:sz w:val="24"/>
        </w:rPr>
        <w:t xml:space="preserve"> business</w:t>
      </w:r>
      <w:r w:rsidR="007C036D">
        <w:rPr>
          <w:sz w:val="24"/>
        </w:rPr>
        <w:t xml:space="preserve"> hours between </w:t>
      </w:r>
      <w:r w:rsidR="00C26E76">
        <w:rPr>
          <w:sz w:val="24"/>
        </w:rPr>
        <w:t>8:30</w:t>
      </w:r>
      <w:r w:rsidR="00D9318D">
        <w:rPr>
          <w:sz w:val="24"/>
        </w:rPr>
        <w:t xml:space="preserve">am and </w:t>
      </w:r>
      <w:r w:rsidR="00C26E76">
        <w:rPr>
          <w:sz w:val="24"/>
        </w:rPr>
        <w:t>4:30</w:t>
      </w:r>
      <w:r w:rsidR="00D9318D">
        <w:rPr>
          <w:sz w:val="24"/>
        </w:rPr>
        <w:t>pm</w:t>
      </w:r>
    </w:p>
    <w:p xmlns:wp14="http://schemas.microsoft.com/office/word/2010/wordml" w:rsidRPr="008145D3" w:rsidR="005C7089" w:rsidP="008145D3" w:rsidRDefault="005C7089" w14:paraId="5DAB6C7B" wp14:textId="77777777">
      <w:pPr>
        <w:rPr>
          <w:sz w:val="24"/>
        </w:rPr>
      </w:pPr>
    </w:p>
    <w:p xmlns:wp14="http://schemas.microsoft.com/office/word/2010/wordml" w:rsidR="008145D3" w:rsidRDefault="008145D3" w14:paraId="2C2A9004" wp14:textId="77777777">
      <w:pPr>
        <w:rPr>
          <w:sz w:val="24"/>
        </w:rPr>
      </w:pPr>
      <w:r>
        <w:rPr>
          <w:b/>
          <w:sz w:val="24"/>
        </w:rPr>
        <w:t>Hourly Rate –</w:t>
      </w:r>
      <w:r w:rsidR="0035703F">
        <w:rPr>
          <w:b/>
          <w:sz w:val="24"/>
        </w:rPr>
        <w:t xml:space="preserve"> </w:t>
      </w:r>
      <w:r w:rsidR="005C7089">
        <w:rPr>
          <w:sz w:val="24"/>
        </w:rPr>
        <w:t>£5.28</w:t>
      </w:r>
    </w:p>
    <w:p xmlns:wp14="http://schemas.microsoft.com/office/word/2010/wordml" w:rsidR="005C7089" w:rsidRDefault="005C7089" w14:paraId="02EB378F" wp14:textId="77777777">
      <w:pPr>
        <w:rPr>
          <w:sz w:val="24"/>
        </w:rPr>
      </w:pPr>
    </w:p>
    <w:p xmlns:wp14="http://schemas.microsoft.com/office/word/2010/wordml" w:rsidRPr="00EA5B04" w:rsidR="00EA5B04" w:rsidRDefault="00EA5B04" w14:paraId="73E4EED3" wp14:textId="77777777">
      <w:pPr>
        <w:rPr>
          <w:sz w:val="24"/>
        </w:rPr>
      </w:pPr>
      <w:r w:rsidRPr="00EA5B04">
        <w:rPr>
          <w:b/>
          <w:sz w:val="24"/>
        </w:rPr>
        <w:t xml:space="preserve">Holidays – </w:t>
      </w:r>
      <w:r w:rsidRPr="00EA5B04">
        <w:rPr>
          <w:rFonts w:cs="Arial"/>
          <w:sz w:val="24"/>
        </w:rPr>
        <w:t>2</w:t>
      </w:r>
      <w:r w:rsidR="005C7089">
        <w:rPr>
          <w:rFonts w:cs="Arial"/>
          <w:sz w:val="24"/>
        </w:rPr>
        <w:t>4</w:t>
      </w:r>
      <w:r w:rsidRPr="00EA5B04">
        <w:rPr>
          <w:rFonts w:cs="Arial"/>
          <w:sz w:val="24"/>
        </w:rPr>
        <w:t xml:space="preserve"> days’ paid holiday per year as well as bank holidays.</w:t>
      </w:r>
    </w:p>
    <w:p xmlns:wp14="http://schemas.microsoft.com/office/word/2010/wordml" w:rsidR="00810FE0" w:rsidRDefault="00810FE0" w14:paraId="6A05A809" wp14:textId="77777777">
      <w:pPr>
        <w:rPr>
          <w:sz w:val="24"/>
        </w:rPr>
      </w:pPr>
    </w:p>
    <w:p xmlns:wp14="http://schemas.microsoft.com/office/word/2010/wordml" w:rsidR="005C7089" w:rsidP="005C7089" w:rsidRDefault="005C7089" w14:paraId="2F2302EA" wp14:textId="77777777">
      <w:pPr>
        <w:rPr>
          <w:rFonts w:cs="Arial"/>
          <w:color w:val="000000"/>
          <w:sz w:val="24"/>
        </w:rPr>
      </w:pPr>
      <w:r w:rsidRPr="00F92740">
        <w:rPr>
          <w:rFonts w:cs="Arial"/>
          <w:color w:val="000000"/>
          <w:sz w:val="24"/>
        </w:rPr>
        <w:t xml:space="preserve">Your Homes Newcastle (YHN) manages homes on behalf of Newcastle City Council (NCC). As well as looking after properties, we also provide a range of services that support our customers both young and old. To find out more about what we </w:t>
      </w:r>
      <w:r>
        <w:rPr>
          <w:rFonts w:cs="Arial"/>
          <w:color w:val="000000"/>
          <w:sz w:val="24"/>
        </w:rPr>
        <w:t xml:space="preserve">do, </w:t>
      </w:r>
      <w:r w:rsidRPr="00F92740">
        <w:rPr>
          <w:rFonts w:cs="Arial"/>
          <w:color w:val="000000"/>
          <w:sz w:val="24"/>
        </w:rPr>
        <w:t xml:space="preserve">visit @newsfromYHN or </w:t>
      </w:r>
      <w:hyperlink w:history="1" r:id="rId13">
        <w:r w:rsidRPr="00404C56">
          <w:rPr>
            <w:rStyle w:val="Hyperlink"/>
            <w:rFonts w:cs="Arial"/>
            <w:sz w:val="24"/>
          </w:rPr>
          <w:t>www.yhn.org.uk</w:t>
        </w:r>
      </w:hyperlink>
      <w:r>
        <w:rPr>
          <w:rFonts w:cs="Arial"/>
          <w:color w:val="000000"/>
          <w:sz w:val="24"/>
        </w:rPr>
        <w:t xml:space="preserve">. </w:t>
      </w:r>
    </w:p>
    <w:p xmlns:wp14="http://schemas.microsoft.com/office/word/2010/wordml" w:rsidR="005C7089" w:rsidP="005C7089" w:rsidRDefault="005C7089" w14:paraId="5A39BBE3" wp14:textId="77777777">
      <w:pPr>
        <w:rPr>
          <w:rFonts w:cs="Arial"/>
          <w:color w:val="000000"/>
          <w:sz w:val="24"/>
        </w:rPr>
      </w:pPr>
    </w:p>
    <w:p xmlns:wp14="http://schemas.microsoft.com/office/word/2010/wordml" w:rsidR="005C7089" w:rsidP="005C7089" w:rsidRDefault="005C7089" w14:paraId="47C5F9D3" wp14:textId="77777777">
      <w:pPr>
        <w:rPr>
          <w:rFonts w:cs="Arial"/>
          <w:b/>
          <w:color w:val="000000"/>
          <w:sz w:val="24"/>
        </w:rPr>
      </w:pPr>
      <w:bookmarkStart w:name="_Hlk16782036" w:id="0"/>
      <w:r>
        <w:rPr>
          <w:rFonts w:cs="Arial"/>
          <w:b/>
          <w:color w:val="000000"/>
          <w:sz w:val="24"/>
        </w:rPr>
        <w:t>Eligibility</w:t>
      </w:r>
    </w:p>
    <w:p xmlns:wp14="http://schemas.microsoft.com/office/word/2010/wordml" w:rsidR="005C7089" w:rsidP="005C7089" w:rsidRDefault="005C7089" w14:paraId="331AF9E9" wp14:textId="77777777">
      <w:pPr>
        <w:rPr>
          <w:rFonts w:cs="Arial"/>
          <w:color w:val="000000"/>
          <w:sz w:val="24"/>
        </w:rPr>
      </w:pPr>
      <w:r w:rsidRPr="00B83E3E">
        <w:rPr>
          <w:rFonts w:cs="Arial"/>
          <w:color w:val="000000"/>
          <w:sz w:val="24"/>
        </w:rPr>
        <w:t>As part of the recruitment process, priority will be given to applicants who live in a YHN home.</w:t>
      </w:r>
    </w:p>
    <w:p xmlns:wp14="http://schemas.microsoft.com/office/word/2010/wordml" w:rsidR="005C7089" w:rsidP="005C7089" w:rsidRDefault="005C7089" w14:paraId="5CEE004F" wp14:textId="77777777">
      <w:pPr>
        <w:rPr>
          <w:rFonts w:cs="Arial"/>
          <w:sz w:val="24"/>
        </w:rPr>
      </w:pPr>
      <w:r w:rsidRPr="00D55BBF">
        <w:rPr>
          <w:rFonts w:cs="Arial"/>
          <w:sz w:val="24"/>
        </w:rPr>
        <w:t>If you have already been employed by YHN as an apprentice or trainee unfortunately you will not be eligible to apply for this programme.</w:t>
      </w:r>
    </w:p>
    <w:bookmarkEnd w:id="0"/>
    <w:p xmlns:wp14="http://schemas.microsoft.com/office/word/2010/wordml" w:rsidR="00AA1027" w:rsidRDefault="00AA1027" w14:paraId="41C8F396" wp14:textId="77777777">
      <w:pPr>
        <w:rPr>
          <w:sz w:val="24"/>
        </w:rPr>
      </w:pPr>
    </w:p>
    <w:p xmlns:wp14="http://schemas.microsoft.com/office/word/2010/wordml" w:rsidRPr="00810FE0" w:rsidR="00810FE0" w:rsidRDefault="005C7089" w14:paraId="478FDF11" wp14:textId="77777777">
      <w:pPr>
        <w:rPr>
          <w:b/>
          <w:sz w:val="24"/>
        </w:rPr>
      </w:pPr>
      <w:r>
        <w:rPr>
          <w:b/>
          <w:sz w:val="24"/>
        </w:rPr>
        <w:t>About the role</w:t>
      </w:r>
    </w:p>
    <w:p xmlns:wp14="http://schemas.microsoft.com/office/word/2010/wordml" w:rsidR="00E63F3B" w:rsidP="00F150BB" w:rsidRDefault="008C6F60" w14:paraId="6DEDD1F1" wp14:textId="77777777">
      <w:pPr>
        <w:rPr>
          <w:sz w:val="24"/>
        </w:rPr>
      </w:pPr>
      <w:r>
        <w:rPr>
          <w:rFonts w:eastAsia="Times New Roman" w:cs="Arial"/>
          <w:sz w:val="24"/>
          <w:lang w:eastAsia="en-GB"/>
        </w:rPr>
        <w:t xml:space="preserve">YHN has a large Garden Care service that is in place for people who need support to look after their garden. </w:t>
      </w:r>
      <w:r w:rsidR="005C7089">
        <w:rPr>
          <w:rFonts w:eastAsia="Times New Roman" w:cs="Arial"/>
          <w:sz w:val="24"/>
          <w:lang w:eastAsia="en-GB"/>
        </w:rPr>
        <w:t>This apprenticeship is an exciting opportunity to become part of this team</w:t>
      </w:r>
      <w:r w:rsidRPr="009F463C" w:rsidR="00D9318D">
        <w:rPr>
          <w:rFonts w:eastAsia="Times New Roman" w:cs="Arial"/>
          <w:sz w:val="24"/>
          <w:lang w:eastAsia="en-GB"/>
        </w:rPr>
        <w:t xml:space="preserve"> maintain</w:t>
      </w:r>
      <w:r w:rsidR="005C7089">
        <w:rPr>
          <w:rFonts w:eastAsia="Times New Roman" w:cs="Arial"/>
          <w:sz w:val="24"/>
          <w:lang w:eastAsia="en-GB"/>
        </w:rPr>
        <w:t>ing</w:t>
      </w:r>
      <w:r w:rsidRPr="009F463C" w:rsidR="00D9318D">
        <w:rPr>
          <w:rFonts w:eastAsia="Times New Roman" w:cs="Arial"/>
          <w:sz w:val="24"/>
          <w:lang w:eastAsia="en-GB"/>
        </w:rPr>
        <w:t xml:space="preserve"> </w:t>
      </w:r>
      <w:r w:rsidR="00AA1027">
        <w:rPr>
          <w:rFonts w:eastAsia="Times New Roman" w:cs="Arial"/>
          <w:sz w:val="24"/>
          <w:lang w:eastAsia="en-GB"/>
        </w:rPr>
        <w:t xml:space="preserve">YHN </w:t>
      </w:r>
      <w:r w:rsidRPr="009F463C" w:rsidR="00D9318D">
        <w:rPr>
          <w:rFonts w:eastAsia="Times New Roman" w:cs="Arial"/>
          <w:sz w:val="24"/>
          <w:lang w:eastAsia="en-GB"/>
        </w:rPr>
        <w:t>customers</w:t>
      </w:r>
      <w:r w:rsidR="00AA1027">
        <w:rPr>
          <w:rFonts w:eastAsia="Times New Roman" w:cs="Arial"/>
          <w:sz w:val="24"/>
          <w:lang w:eastAsia="en-GB"/>
        </w:rPr>
        <w:t>’</w:t>
      </w:r>
      <w:r w:rsidRPr="009F463C" w:rsidR="00D9318D">
        <w:rPr>
          <w:rFonts w:eastAsia="Times New Roman" w:cs="Arial"/>
          <w:sz w:val="24"/>
          <w:lang w:eastAsia="en-GB"/>
        </w:rPr>
        <w:t xml:space="preserve"> gardens to a high standard</w:t>
      </w:r>
      <w:r w:rsidR="00D9318D">
        <w:rPr>
          <w:sz w:val="24"/>
        </w:rPr>
        <w:t xml:space="preserve"> </w:t>
      </w:r>
      <w:r w:rsidR="00AA1027">
        <w:rPr>
          <w:sz w:val="24"/>
        </w:rPr>
        <w:t xml:space="preserve">and </w:t>
      </w:r>
      <w:r w:rsidR="00C26E76">
        <w:rPr>
          <w:sz w:val="24"/>
        </w:rPr>
        <w:t xml:space="preserve">also </w:t>
      </w:r>
      <w:r w:rsidR="00AA1027">
        <w:rPr>
          <w:sz w:val="24"/>
        </w:rPr>
        <w:t xml:space="preserve">working towards achieving the </w:t>
      </w:r>
      <w:r w:rsidR="00D9318D">
        <w:rPr>
          <w:sz w:val="24"/>
        </w:rPr>
        <w:t>related apprenticeship qualifications at college.</w:t>
      </w:r>
      <w:r w:rsidR="005C7089">
        <w:rPr>
          <w:sz w:val="24"/>
        </w:rPr>
        <w:t xml:space="preserve"> As part of this role you will:</w:t>
      </w:r>
    </w:p>
    <w:p xmlns:wp14="http://schemas.microsoft.com/office/word/2010/wordml" w:rsidRPr="00085A49" w:rsidR="00D9318D" w:rsidP="00D9318D" w:rsidRDefault="00D9318D" w14:paraId="72A3D3EC" wp14:textId="77777777">
      <w:pPr>
        <w:ind w:left="1800"/>
        <w:rPr>
          <w:rFonts w:cs="Arial"/>
          <w:sz w:val="24"/>
        </w:rPr>
      </w:pPr>
    </w:p>
    <w:p xmlns:wp14="http://schemas.microsoft.com/office/word/2010/wordml" w:rsidR="00D9318D" w:rsidP="3BF96B66" w:rsidRDefault="00D9318D" w14:paraId="1CE0364E" wp14:textId="39B10221">
      <w:pPr>
        <w:numPr>
          <w:ilvl w:val="0"/>
          <w:numId w:val="14"/>
        </w:numPr>
        <w:rPr>
          <w:rFonts w:eastAsia="Times New Roman"/>
          <w:sz w:val="24"/>
          <w:szCs w:val="24"/>
          <w:lang w:eastAsia="en-US"/>
        </w:rPr>
      </w:pPr>
      <w:r w:rsidRPr="3BF96B66" w:rsidR="00D9318D">
        <w:rPr>
          <w:rFonts w:eastAsia="Times New Roman"/>
          <w:sz w:val="24"/>
          <w:szCs w:val="24"/>
          <w:lang w:eastAsia="en-US"/>
        </w:rPr>
        <w:t xml:space="preserve">Maintain customer’s gardens to a high standard and </w:t>
      </w:r>
      <w:r w:rsidRPr="3BF96B66" w:rsidR="00D9318D">
        <w:rPr>
          <w:rFonts w:eastAsia="Times New Roman"/>
          <w:sz w:val="24"/>
          <w:szCs w:val="24"/>
          <w:lang w:eastAsia="en-US"/>
        </w:rPr>
        <w:t>in accordance with</w:t>
      </w:r>
      <w:r w:rsidRPr="3BF96B66" w:rsidR="00D9318D">
        <w:rPr>
          <w:rFonts w:eastAsia="Times New Roman"/>
          <w:sz w:val="24"/>
          <w:szCs w:val="24"/>
          <w:lang w:eastAsia="en-US"/>
        </w:rPr>
        <w:t xml:space="preserve"> the </w:t>
      </w:r>
      <w:r w:rsidRPr="3BF96B66" w:rsidR="00D9318D">
        <w:rPr>
          <w:rFonts w:eastAsia="Times New Roman"/>
          <w:sz w:val="24"/>
          <w:szCs w:val="24"/>
          <w:lang w:eastAsia="en-US"/>
        </w:rPr>
        <w:t xml:space="preserve">YHN </w:t>
      </w:r>
      <w:r w:rsidRPr="3BF96B66" w:rsidR="00D9318D">
        <w:rPr>
          <w:rFonts w:eastAsia="Times New Roman"/>
          <w:sz w:val="24"/>
          <w:szCs w:val="24"/>
          <w:lang w:eastAsia="en-US"/>
        </w:rPr>
        <w:t>annual maintenance programme</w:t>
      </w:r>
      <w:r w:rsidRPr="3BF96B66" w:rsidR="76974785">
        <w:rPr>
          <w:rFonts w:eastAsia="Times New Roman"/>
          <w:sz w:val="24"/>
          <w:szCs w:val="24"/>
          <w:lang w:eastAsia="en-US"/>
        </w:rPr>
        <w:t>.</w:t>
      </w:r>
    </w:p>
    <w:p xmlns:wp14="http://schemas.microsoft.com/office/word/2010/wordml" w:rsidRPr="000D048F" w:rsidR="000D048F" w:rsidP="3BF96B66" w:rsidRDefault="005C7089" w14:paraId="412A7637" wp14:textId="264847CA">
      <w:pPr>
        <w:numPr>
          <w:ilvl w:val="0"/>
          <w:numId w:val="14"/>
        </w:numPr>
        <w:rPr>
          <w:sz w:val="24"/>
          <w:szCs w:val="24"/>
        </w:rPr>
      </w:pPr>
      <w:r w:rsidRPr="3BF96B66" w:rsidR="005C7089">
        <w:rPr>
          <w:sz w:val="24"/>
          <w:szCs w:val="24"/>
        </w:rPr>
        <w:t>Take part in</w:t>
      </w:r>
      <w:r w:rsidRPr="3BF96B66" w:rsidR="000D048F">
        <w:rPr>
          <w:sz w:val="24"/>
          <w:szCs w:val="24"/>
        </w:rPr>
        <w:t xml:space="preserve"> the </w:t>
      </w:r>
      <w:r w:rsidRPr="3BF96B66" w:rsidR="005C7089">
        <w:rPr>
          <w:sz w:val="24"/>
          <w:szCs w:val="24"/>
        </w:rPr>
        <w:t>a</w:t>
      </w:r>
      <w:r w:rsidRPr="3BF96B66" w:rsidR="000D048F">
        <w:rPr>
          <w:sz w:val="24"/>
          <w:szCs w:val="24"/>
        </w:rPr>
        <w:t>pprenticeship training and achieve all qualifications</w:t>
      </w:r>
      <w:r w:rsidRPr="3BF96B66" w:rsidR="000D048F">
        <w:rPr>
          <w:sz w:val="24"/>
          <w:szCs w:val="24"/>
        </w:rPr>
        <w:t xml:space="preserve"> including all in-house and mandatory training</w:t>
      </w:r>
      <w:r w:rsidRPr="3BF96B66" w:rsidR="7FB3B67F">
        <w:rPr>
          <w:sz w:val="24"/>
          <w:szCs w:val="24"/>
        </w:rPr>
        <w:t>.</w:t>
      </w:r>
    </w:p>
    <w:p xmlns:wp14="http://schemas.microsoft.com/office/word/2010/wordml" w:rsidRPr="009F463C" w:rsidR="00D9318D" w:rsidP="3BF96B66" w:rsidRDefault="00D9318D" w14:paraId="1F8DAFCB" wp14:textId="3C3D99D2">
      <w:pPr>
        <w:numPr>
          <w:ilvl w:val="0"/>
          <w:numId w:val="14"/>
        </w:numPr>
        <w:rPr>
          <w:rFonts w:eastAsia="Times New Roman"/>
          <w:color w:val="000000"/>
          <w:sz w:val="24"/>
          <w:szCs w:val="24"/>
          <w:lang w:eastAsia="en-US"/>
        </w:rPr>
      </w:pPr>
      <w:r w:rsidRPr="3BF96B66" w:rsidR="00D9318D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 xml:space="preserve">Help ensure </w:t>
      </w:r>
      <w:r w:rsidRPr="3BF96B66" w:rsidR="00D9318D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team targets are met</w:t>
      </w:r>
      <w:r w:rsidRPr="3BF96B66" w:rsidR="7C4F62D0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.</w:t>
      </w:r>
    </w:p>
    <w:p xmlns:wp14="http://schemas.microsoft.com/office/word/2010/wordml" w:rsidRPr="009F463C" w:rsidR="00D9318D" w:rsidP="3BF96B66" w:rsidRDefault="00D9318D" w14:paraId="7AEE022C" wp14:textId="01215A63">
      <w:pPr>
        <w:numPr>
          <w:ilvl w:val="0"/>
          <w:numId w:val="14"/>
        </w:numPr>
        <w:rPr>
          <w:rFonts w:eastAsia="Times New Roman"/>
          <w:color w:val="000000"/>
          <w:sz w:val="24"/>
          <w:szCs w:val="24"/>
          <w:lang w:eastAsia="en-US"/>
        </w:rPr>
      </w:pPr>
      <w:r w:rsidRPr="3BF96B66" w:rsidR="00D9318D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Assist</w:t>
      </w:r>
      <w:r w:rsidRPr="3BF96B66" w:rsidR="00D9318D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 xml:space="preserve"> in the cleaning of vehicles and equipment</w:t>
      </w:r>
      <w:r w:rsidRPr="3BF96B66" w:rsidR="7C4F62D0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.</w:t>
      </w:r>
    </w:p>
    <w:p xmlns:wp14="http://schemas.microsoft.com/office/word/2010/wordml" w:rsidRPr="009F463C" w:rsidR="00D9318D" w:rsidP="3BF96B66" w:rsidRDefault="00D9318D" w14:paraId="3B700514" wp14:textId="050EC4CD">
      <w:pPr>
        <w:numPr>
          <w:ilvl w:val="0"/>
          <w:numId w:val="14"/>
        </w:numPr>
        <w:rPr>
          <w:rFonts w:eastAsia="Times New Roman"/>
          <w:sz w:val="24"/>
          <w:szCs w:val="24"/>
          <w:lang w:eastAsia="en-US"/>
        </w:rPr>
      </w:pPr>
      <w:r w:rsidRPr="3BF96B66" w:rsidR="00D9318D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Meet Health and Safety standards</w:t>
      </w:r>
      <w:r w:rsidRPr="3BF96B66" w:rsidR="00AA1027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 xml:space="preserve"> at all times</w:t>
      </w:r>
      <w:r w:rsidRPr="3BF96B66" w:rsidR="218E68E1">
        <w:rPr>
          <w:rFonts w:eastAsia="Times New Roman"/>
          <w:color w:val="000000" w:themeColor="text1" w:themeTint="FF" w:themeShade="FF"/>
          <w:sz w:val="24"/>
          <w:szCs w:val="24"/>
          <w:lang w:eastAsia="en-US"/>
        </w:rPr>
        <w:t>.</w:t>
      </w:r>
    </w:p>
    <w:p xmlns:wp14="http://schemas.microsoft.com/office/word/2010/wordml" w:rsidRPr="00085A49" w:rsidR="00D9318D" w:rsidP="00D9318D" w:rsidRDefault="00D9318D" w14:paraId="02614873" wp14:textId="77777777">
      <w:pPr>
        <w:rPr>
          <w:b/>
          <w:sz w:val="24"/>
        </w:rPr>
      </w:pPr>
      <w:r w:rsidRPr="00085A49">
        <w:rPr>
          <w:sz w:val="24"/>
        </w:rPr>
        <w:t>.</w:t>
      </w:r>
    </w:p>
    <w:p xmlns:wp14="http://schemas.microsoft.com/office/word/2010/wordml" w:rsidR="00D9318D" w:rsidP="00D9318D" w:rsidRDefault="005C7089" w14:paraId="2C320A0F" wp14:textId="77777777">
      <w:pPr>
        <w:rPr>
          <w:b/>
          <w:sz w:val="24"/>
        </w:rPr>
      </w:pPr>
      <w:r>
        <w:rPr>
          <w:b/>
          <w:sz w:val="24"/>
        </w:rPr>
        <w:t>About the person</w:t>
      </w:r>
    </w:p>
    <w:p xmlns:wp14="http://schemas.microsoft.com/office/word/2010/wordml" w:rsidR="005C7089" w:rsidP="005C7089" w:rsidRDefault="005C7089" w14:paraId="0FAE3C44" wp14:textId="77777777">
      <w:pPr>
        <w:rPr>
          <w:sz w:val="24"/>
        </w:rPr>
      </w:pPr>
      <w:r>
        <w:rPr>
          <w:sz w:val="24"/>
        </w:rPr>
        <w:t>We are not looking for someone with lots of experience, however you will need at least the equivalent of level 1 English and maths and have excellent communication skills.</w:t>
      </w:r>
    </w:p>
    <w:p xmlns:wp14="http://schemas.microsoft.com/office/word/2010/wordml" w:rsidR="005C7089" w:rsidP="005C7089" w:rsidRDefault="005C7089" w14:paraId="0D0B940D" wp14:textId="77777777">
      <w:pPr>
        <w:rPr>
          <w:sz w:val="24"/>
        </w:rPr>
      </w:pPr>
    </w:p>
    <w:p xmlns:wp14="http://schemas.microsoft.com/office/word/2010/wordml" w:rsidRPr="002A48E3" w:rsidR="005C7089" w:rsidP="005C7089" w:rsidRDefault="005C7089" w14:paraId="3C3DCCCC" wp14:textId="77777777">
      <w:pPr>
        <w:rPr>
          <w:rFonts w:eastAsia="Times New Roman" w:cs="Arial"/>
          <w:color w:val="000000"/>
          <w:sz w:val="24"/>
          <w:lang w:eastAsia="en-GB"/>
        </w:rPr>
      </w:pPr>
      <w:r>
        <w:rPr>
          <w:rFonts w:eastAsia="Times New Roman" w:cs="Arial"/>
          <w:color w:val="000000"/>
          <w:sz w:val="24"/>
          <w:lang w:eastAsia="en-GB"/>
        </w:rPr>
        <w:t>We will be looking for someone who can demonstrate the following skills and behaviours:</w:t>
      </w:r>
    </w:p>
    <w:p xmlns:wp14="http://schemas.microsoft.com/office/word/2010/wordml" w:rsidRPr="00085A49" w:rsidR="00D9318D" w:rsidP="00D9318D" w:rsidRDefault="00D9318D" w14:paraId="0E27B00A" wp14:textId="77777777">
      <w:pPr>
        <w:rPr>
          <w:b/>
          <w:sz w:val="24"/>
        </w:rPr>
      </w:pPr>
    </w:p>
    <w:p xmlns:wp14="http://schemas.microsoft.com/office/word/2010/wordml" w:rsidR="00D9318D" w:rsidP="3BF96B66" w:rsidRDefault="00D9318D" w14:paraId="3AE45F89" wp14:textId="61CEA5E6">
      <w:pPr>
        <w:numPr>
          <w:ilvl w:val="0"/>
          <w:numId w:val="6"/>
        </w:numPr>
        <w:rPr>
          <w:sz w:val="24"/>
          <w:szCs w:val="24"/>
        </w:rPr>
      </w:pPr>
      <w:r w:rsidRPr="3BF96B66" w:rsidR="00D9318D">
        <w:rPr>
          <w:sz w:val="24"/>
          <w:szCs w:val="24"/>
        </w:rPr>
        <w:t>A self-starter who is motivated to succe</w:t>
      </w:r>
      <w:r w:rsidRPr="3BF96B66" w:rsidR="005C7089">
        <w:rPr>
          <w:sz w:val="24"/>
          <w:szCs w:val="24"/>
        </w:rPr>
        <w:t>ed</w:t>
      </w:r>
      <w:r w:rsidRPr="3BF96B66" w:rsidR="00D9318D">
        <w:rPr>
          <w:sz w:val="24"/>
          <w:szCs w:val="24"/>
        </w:rPr>
        <w:t xml:space="preserve"> both in </w:t>
      </w:r>
      <w:r w:rsidRPr="3BF96B66" w:rsidR="00AA1027">
        <w:rPr>
          <w:sz w:val="24"/>
          <w:szCs w:val="24"/>
        </w:rPr>
        <w:t>the workplace and in passing all</w:t>
      </w:r>
      <w:r w:rsidRPr="3BF96B66" w:rsidR="00D9318D">
        <w:rPr>
          <w:sz w:val="24"/>
          <w:szCs w:val="24"/>
        </w:rPr>
        <w:t xml:space="preserve"> associated qualifications</w:t>
      </w:r>
      <w:r w:rsidRPr="3BF96B66" w:rsidR="0D24C53B">
        <w:rPr>
          <w:sz w:val="24"/>
          <w:szCs w:val="24"/>
        </w:rPr>
        <w:t>.</w:t>
      </w:r>
    </w:p>
    <w:p xmlns:wp14="http://schemas.microsoft.com/office/word/2010/wordml" w:rsidRPr="00085A49" w:rsidR="00AA1027" w:rsidP="3BF96B66" w:rsidRDefault="00AA1027" w14:paraId="67C7AB86" wp14:textId="7AAC1C22">
      <w:pPr>
        <w:numPr>
          <w:ilvl w:val="0"/>
          <w:numId w:val="6"/>
        </w:numPr>
        <w:rPr>
          <w:sz w:val="24"/>
          <w:szCs w:val="24"/>
        </w:rPr>
      </w:pPr>
      <w:r w:rsidRPr="3BF96B66" w:rsidR="00AA1027">
        <w:rPr>
          <w:sz w:val="24"/>
          <w:szCs w:val="24"/>
        </w:rPr>
        <w:t xml:space="preserve">Commitment to improve the appearance of </w:t>
      </w:r>
      <w:r w:rsidRPr="3BF96B66" w:rsidR="00AA1027">
        <w:rPr>
          <w:sz w:val="24"/>
          <w:szCs w:val="24"/>
        </w:rPr>
        <w:t>YHN</w:t>
      </w:r>
      <w:r w:rsidRPr="3BF96B66" w:rsidR="00AA1027">
        <w:rPr>
          <w:sz w:val="24"/>
          <w:szCs w:val="24"/>
        </w:rPr>
        <w:t xml:space="preserve"> estates</w:t>
      </w:r>
      <w:r w:rsidRPr="3BF96B66" w:rsidR="5A9CE5D4">
        <w:rPr>
          <w:sz w:val="24"/>
          <w:szCs w:val="24"/>
        </w:rPr>
        <w:t>.</w:t>
      </w:r>
      <w:smartTag w:uri="urn:schemas-microsoft-com:office:smarttags" w:element="PersonName"/>
    </w:p>
    <w:p xmlns:wp14="http://schemas.microsoft.com/office/word/2010/wordml" w:rsidR="00AA1027" w:rsidP="3BF96B66" w:rsidRDefault="00AA1027" w14:paraId="03D8A79D" wp14:textId="5858A220">
      <w:pPr>
        <w:numPr>
          <w:ilvl w:val="0"/>
          <w:numId w:val="6"/>
        </w:numPr>
        <w:rPr>
          <w:sz w:val="24"/>
          <w:szCs w:val="24"/>
        </w:rPr>
      </w:pPr>
      <w:r w:rsidRPr="3BF96B66" w:rsidR="00AA1027">
        <w:rPr>
          <w:sz w:val="24"/>
          <w:szCs w:val="24"/>
        </w:rPr>
        <w:t xml:space="preserve">Ability to </w:t>
      </w:r>
      <w:r w:rsidRPr="3BF96B66" w:rsidR="00AA1027">
        <w:rPr>
          <w:sz w:val="24"/>
          <w:szCs w:val="24"/>
        </w:rPr>
        <w:t xml:space="preserve">set and </w:t>
      </w:r>
      <w:r w:rsidRPr="3BF96B66" w:rsidR="00AA1027">
        <w:rPr>
          <w:sz w:val="24"/>
          <w:szCs w:val="24"/>
        </w:rPr>
        <w:t>maintain</w:t>
      </w:r>
      <w:r w:rsidRPr="3BF96B66" w:rsidR="00AA1027">
        <w:rPr>
          <w:sz w:val="24"/>
          <w:szCs w:val="24"/>
        </w:rPr>
        <w:t xml:space="preserve"> excellent levels</w:t>
      </w:r>
      <w:r w:rsidRPr="3BF96B66" w:rsidR="00AA1027">
        <w:rPr>
          <w:sz w:val="24"/>
          <w:szCs w:val="24"/>
        </w:rPr>
        <w:t xml:space="preserve"> of timekeeping and attendance</w:t>
      </w:r>
      <w:r w:rsidRPr="3BF96B66" w:rsidR="47916253">
        <w:rPr>
          <w:sz w:val="24"/>
          <w:szCs w:val="24"/>
        </w:rPr>
        <w:t>.</w:t>
      </w:r>
    </w:p>
    <w:p xmlns:wp14="http://schemas.microsoft.com/office/word/2010/wordml" w:rsidR="00AA1027" w:rsidP="3BF96B66" w:rsidRDefault="00AA1027" w14:paraId="51FC7D2C" wp14:textId="7EE09E6C">
      <w:pPr>
        <w:numPr>
          <w:ilvl w:val="0"/>
          <w:numId w:val="6"/>
        </w:numPr>
        <w:rPr>
          <w:sz w:val="24"/>
          <w:szCs w:val="24"/>
        </w:rPr>
      </w:pPr>
      <w:r w:rsidRPr="3BF96B66" w:rsidR="00AA1027">
        <w:rPr>
          <w:sz w:val="24"/>
          <w:szCs w:val="24"/>
        </w:rPr>
        <w:t>Hardworking attitude and willingness to learn</w:t>
      </w:r>
      <w:r w:rsidRPr="3BF96B66" w:rsidR="72727B4B">
        <w:rPr>
          <w:sz w:val="24"/>
          <w:szCs w:val="24"/>
        </w:rPr>
        <w:t>.</w:t>
      </w:r>
    </w:p>
    <w:p xmlns:wp14="http://schemas.microsoft.com/office/word/2010/wordml" w:rsidRPr="007144C9" w:rsidR="00AA1027" w:rsidP="00AA1027" w:rsidRDefault="00AA1027" w14:paraId="5F514D0A" wp14:textId="77777777">
      <w:pPr>
        <w:numPr>
          <w:ilvl w:val="0"/>
          <w:numId w:val="6"/>
        </w:numPr>
        <w:rPr>
          <w:sz w:val="24"/>
        </w:rPr>
      </w:pPr>
      <w:r w:rsidRPr="007144C9">
        <w:rPr>
          <w:sz w:val="24"/>
        </w:rPr>
        <w:t xml:space="preserve">Good </w:t>
      </w:r>
      <w:r w:rsidR="005C7089">
        <w:rPr>
          <w:sz w:val="24"/>
        </w:rPr>
        <w:t>l</w:t>
      </w:r>
      <w:r w:rsidRPr="007144C9">
        <w:rPr>
          <w:sz w:val="24"/>
        </w:rPr>
        <w:t xml:space="preserve">evel of </w:t>
      </w:r>
      <w:r w:rsidR="005C7089">
        <w:rPr>
          <w:sz w:val="24"/>
        </w:rPr>
        <w:t>c</w:t>
      </w:r>
      <w:r w:rsidRPr="007144C9">
        <w:rPr>
          <w:sz w:val="24"/>
        </w:rPr>
        <w:t xml:space="preserve">ustomer </w:t>
      </w:r>
      <w:r w:rsidR="005C7089">
        <w:rPr>
          <w:sz w:val="24"/>
        </w:rPr>
        <w:t>s</w:t>
      </w:r>
      <w:r w:rsidRPr="007144C9">
        <w:rPr>
          <w:sz w:val="24"/>
        </w:rPr>
        <w:t>ervice (polite, friendly, helpful).</w:t>
      </w:r>
    </w:p>
    <w:p xmlns:wp14="http://schemas.microsoft.com/office/word/2010/wordml" w:rsidRPr="00085A49" w:rsidR="00D9318D" w:rsidP="3BF96B66" w:rsidRDefault="00D9318D" w14:paraId="76D407A8" wp14:textId="02192827">
      <w:pPr>
        <w:numPr>
          <w:ilvl w:val="0"/>
          <w:numId w:val="7"/>
        </w:numPr>
        <w:rPr>
          <w:sz w:val="24"/>
          <w:szCs w:val="24"/>
        </w:rPr>
      </w:pPr>
      <w:r w:rsidRPr="3BF96B66" w:rsidR="00D9318D">
        <w:rPr>
          <w:sz w:val="24"/>
          <w:szCs w:val="24"/>
        </w:rPr>
        <w:t>Able to work as part of a team</w:t>
      </w:r>
      <w:r w:rsidRPr="3BF96B66" w:rsidR="1B40079F">
        <w:rPr>
          <w:sz w:val="24"/>
          <w:szCs w:val="24"/>
        </w:rPr>
        <w:t>.</w:t>
      </w:r>
    </w:p>
    <w:p xmlns:wp14="http://schemas.microsoft.com/office/word/2010/wordml" w:rsidR="00D9318D" w:rsidP="3BF96B66" w:rsidRDefault="00D9318D" w14:paraId="050EED59" wp14:textId="6C1F0CB7">
      <w:pPr>
        <w:numPr>
          <w:ilvl w:val="0"/>
          <w:numId w:val="7"/>
        </w:numPr>
        <w:rPr>
          <w:sz w:val="24"/>
          <w:szCs w:val="24"/>
        </w:rPr>
      </w:pPr>
      <w:r w:rsidRPr="3BF96B66" w:rsidR="00D9318D">
        <w:rPr>
          <w:sz w:val="24"/>
          <w:szCs w:val="24"/>
        </w:rPr>
        <w:t>Welcomes and listens to advice</w:t>
      </w:r>
      <w:r w:rsidRPr="3BF96B66" w:rsidR="1B40079F">
        <w:rPr>
          <w:sz w:val="24"/>
          <w:szCs w:val="24"/>
        </w:rPr>
        <w:t>.</w:t>
      </w:r>
    </w:p>
    <w:p xmlns:wp14="http://schemas.microsoft.com/office/word/2010/wordml" w:rsidRPr="00AA1027" w:rsidR="00AA1027" w:rsidP="3BF96B66" w:rsidRDefault="00AA1027" w14:paraId="2D8F221D" wp14:textId="2F8F298C">
      <w:pPr>
        <w:numPr>
          <w:ilvl w:val="0"/>
          <w:numId w:val="7"/>
        </w:numPr>
        <w:rPr>
          <w:sz w:val="24"/>
          <w:szCs w:val="24"/>
        </w:rPr>
      </w:pPr>
      <w:r w:rsidRPr="3BF96B66" w:rsidR="00AA1027">
        <w:rPr>
          <w:sz w:val="24"/>
          <w:szCs w:val="24"/>
        </w:rPr>
        <w:t xml:space="preserve">Able to </w:t>
      </w:r>
      <w:r w:rsidRPr="3BF96B66" w:rsidR="00AA1027">
        <w:rPr>
          <w:sz w:val="24"/>
          <w:szCs w:val="24"/>
        </w:rPr>
        <w:t xml:space="preserve">work in a professional manner </w:t>
      </w:r>
      <w:r w:rsidRPr="3BF96B66" w:rsidR="00AA1027">
        <w:rPr>
          <w:sz w:val="24"/>
          <w:szCs w:val="24"/>
        </w:rPr>
        <w:t>at all times</w:t>
      </w:r>
      <w:r w:rsidRPr="3BF96B66" w:rsidR="00AA1027">
        <w:rPr>
          <w:sz w:val="24"/>
          <w:szCs w:val="24"/>
        </w:rPr>
        <w:t xml:space="preserve"> </w:t>
      </w:r>
      <w:r w:rsidRPr="3BF96B66" w:rsidR="005C7089">
        <w:rPr>
          <w:sz w:val="24"/>
          <w:szCs w:val="24"/>
        </w:rPr>
        <w:t>demonstrating YHN’s values</w:t>
      </w:r>
      <w:r w:rsidRPr="3BF96B66" w:rsidR="32BA2704">
        <w:rPr>
          <w:sz w:val="24"/>
          <w:szCs w:val="24"/>
        </w:rPr>
        <w:t>.</w:t>
      </w:r>
    </w:p>
    <w:p xmlns:wp14="http://schemas.microsoft.com/office/word/2010/wordml" w:rsidRPr="00F32BF7" w:rsidR="00D9318D" w:rsidP="3BF96B66" w:rsidRDefault="00AA1027" w14:paraId="5C868E69" wp14:textId="2A1A8322">
      <w:pPr>
        <w:numPr>
          <w:ilvl w:val="0"/>
          <w:numId w:val="7"/>
        </w:numPr>
        <w:rPr>
          <w:sz w:val="24"/>
          <w:szCs w:val="24"/>
        </w:rPr>
      </w:pPr>
      <w:r w:rsidRPr="3BF96B66" w:rsidR="00AA1027">
        <w:rPr>
          <w:sz w:val="24"/>
          <w:szCs w:val="24"/>
        </w:rPr>
        <w:t xml:space="preserve">Commitment to </w:t>
      </w:r>
      <w:r w:rsidRPr="3BF96B66" w:rsidR="00AA1027">
        <w:rPr>
          <w:sz w:val="24"/>
          <w:szCs w:val="24"/>
        </w:rPr>
        <w:t>maintain</w:t>
      </w:r>
      <w:r w:rsidRPr="3BF96B66" w:rsidR="00AA1027">
        <w:rPr>
          <w:sz w:val="24"/>
          <w:szCs w:val="24"/>
        </w:rPr>
        <w:t xml:space="preserve"> </w:t>
      </w:r>
      <w:r w:rsidRPr="3BF96B66" w:rsidR="00D9318D">
        <w:rPr>
          <w:sz w:val="24"/>
          <w:szCs w:val="24"/>
        </w:rPr>
        <w:t xml:space="preserve">confidentiality </w:t>
      </w:r>
      <w:r w:rsidRPr="3BF96B66" w:rsidR="00AA1027">
        <w:rPr>
          <w:sz w:val="24"/>
          <w:szCs w:val="24"/>
        </w:rPr>
        <w:t>at all times</w:t>
      </w:r>
      <w:r w:rsidRPr="3BF96B66" w:rsidR="49D67282">
        <w:rPr>
          <w:sz w:val="24"/>
          <w:szCs w:val="24"/>
        </w:rPr>
        <w:t>.</w:t>
      </w:r>
    </w:p>
    <w:p xmlns:wp14="http://schemas.microsoft.com/office/word/2010/wordml" w:rsidRPr="007144C9" w:rsidR="00D9318D" w:rsidP="3BF96B66" w:rsidRDefault="00D9318D" w14:paraId="01291CAE" wp14:textId="5428B8BA">
      <w:pPr>
        <w:numPr>
          <w:ilvl w:val="0"/>
          <w:numId w:val="7"/>
        </w:numPr>
        <w:rPr>
          <w:b w:val="1"/>
          <w:bCs w:val="1"/>
          <w:sz w:val="24"/>
          <w:szCs w:val="24"/>
        </w:rPr>
      </w:pPr>
      <w:r w:rsidRPr="3BF96B66" w:rsidR="00D9318D">
        <w:rPr>
          <w:sz w:val="24"/>
          <w:szCs w:val="24"/>
        </w:rPr>
        <w:t xml:space="preserve">Able to </w:t>
      </w:r>
      <w:r w:rsidRPr="3BF96B66" w:rsidR="00D9318D">
        <w:rPr>
          <w:sz w:val="24"/>
          <w:szCs w:val="24"/>
        </w:rPr>
        <w:t>maintain</w:t>
      </w:r>
      <w:r w:rsidRPr="3BF96B66" w:rsidR="00D9318D">
        <w:rPr>
          <w:sz w:val="24"/>
          <w:szCs w:val="24"/>
        </w:rPr>
        <w:t xml:space="preserve"> a healthy, </w:t>
      </w:r>
      <w:r w:rsidRPr="3BF96B66" w:rsidR="00D9318D">
        <w:rPr>
          <w:sz w:val="24"/>
          <w:szCs w:val="24"/>
        </w:rPr>
        <w:t>safe</w:t>
      </w:r>
      <w:r w:rsidRPr="3BF96B66" w:rsidR="00D9318D">
        <w:rPr>
          <w:sz w:val="24"/>
          <w:szCs w:val="24"/>
        </w:rPr>
        <w:t xml:space="preserve"> and secure environment and to act </w:t>
      </w:r>
      <w:r w:rsidRPr="3BF96B66" w:rsidR="00D9318D">
        <w:rPr>
          <w:sz w:val="24"/>
          <w:szCs w:val="24"/>
        </w:rPr>
        <w:t>in accordance with</w:t>
      </w:r>
      <w:r w:rsidRPr="3BF96B66" w:rsidR="00D9318D">
        <w:rPr>
          <w:sz w:val="24"/>
          <w:szCs w:val="24"/>
        </w:rPr>
        <w:t xml:space="preserve"> </w:t>
      </w:r>
      <w:r w:rsidRPr="3BF96B66" w:rsidR="10C18A62">
        <w:rPr>
          <w:sz w:val="24"/>
          <w:szCs w:val="24"/>
        </w:rPr>
        <w:t xml:space="preserve">YHN’s </w:t>
      </w:r>
      <w:r w:rsidRPr="3BF96B66" w:rsidR="00D9318D">
        <w:rPr>
          <w:sz w:val="24"/>
          <w:szCs w:val="24"/>
        </w:rPr>
        <w:t>policies and procedures.</w:t>
      </w:r>
    </w:p>
    <w:p xmlns:wp14="http://schemas.microsoft.com/office/word/2010/wordml" w:rsidRPr="00085A49" w:rsidR="00D9318D" w:rsidP="00D9318D" w:rsidRDefault="00D9318D" w14:paraId="60061E4C" wp14:textId="77777777">
      <w:pPr>
        <w:rPr>
          <w:sz w:val="24"/>
        </w:rPr>
      </w:pPr>
    </w:p>
    <w:p xmlns:wp14="http://schemas.microsoft.com/office/word/2010/wordml" w:rsidRPr="00F150BB" w:rsidR="00D9318D" w:rsidP="00D9318D" w:rsidRDefault="00D9318D" w14:paraId="44EAFD9C" wp14:textId="77777777">
      <w:pPr>
        <w:rPr>
          <w:sz w:val="24"/>
        </w:rPr>
      </w:pPr>
    </w:p>
    <w:sectPr w:rsidRPr="00F150BB" w:rsidR="00D9318D" w:rsidSect="00BE313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orient="portrait" w:code="9"/>
      <w:pgMar w:top="142" w:right="1440" w:bottom="993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C4056F" w:rsidP="007F182C" w:rsidRDefault="00C4056F" w14:paraId="4101652C" wp14:textId="77777777">
      <w:r>
        <w:separator/>
      </w:r>
    </w:p>
  </w:endnote>
  <w:endnote w:type="continuationSeparator" w:id="0">
    <w:p xmlns:wp14="http://schemas.microsoft.com/office/word/2010/wordml" w:rsidR="00C4056F" w:rsidP="007F182C" w:rsidRDefault="00C4056F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6E76" w:rsidRDefault="00C26E76" w14:paraId="049F31CB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6E76" w:rsidRDefault="00C26E76" w14:paraId="45FB0818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6E76" w:rsidRDefault="00C26E76" w14:paraId="62486C0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C4056F" w:rsidP="007F182C" w:rsidRDefault="00C4056F" w14:paraId="4B94D5A5" wp14:textId="77777777">
      <w:r>
        <w:separator/>
      </w:r>
    </w:p>
  </w:footnote>
  <w:footnote w:type="continuationSeparator" w:id="0">
    <w:p xmlns:wp14="http://schemas.microsoft.com/office/word/2010/wordml" w:rsidR="00C4056F" w:rsidP="007F182C" w:rsidRDefault="00C4056F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6E76" w:rsidRDefault="00C26E76" w14:paraId="1299C43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6E76" w:rsidRDefault="00C26E76" w14:paraId="53128261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26E76" w:rsidRDefault="00C26E76" w14:paraId="3656B9A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92F0F"/>
    <w:multiLevelType w:val="hybridMultilevel"/>
    <w:tmpl w:val="A2565DD4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5D64CD"/>
    <w:multiLevelType w:val="hybridMultilevel"/>
    <w:tmpl w:val="9BA4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912EE9"/>
    <w:multiLevelType w:val="hybridMultilevel"/>
    <w:tmpl w:val="CB587436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2E1686"/>
    <w:multiLevelType w:val="hybridMultilevel"/>
    <w:tmpl w:val="7A14EE86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FC4ED8"/>
    <w:multiLevelType w:val="hybridMultilevel"/>
    <w:tmpl w:val="D6CCEF2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BA0748C"/>
    <w:multiLevelType w:val="hybridMultilevel"/>
    <w:tmpl w:val="C0061B9A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3E6E69"/>
    <w:multiLevelType w:val="hybridMultilevel"/>
    <w:tmpl w:val="05468C08"/>
    <w:lvl w:ilvl="0" w:tplc="FF46C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552FB1"/>
    <w:multiLevelType w:val="hybridMultilevel"/>
    <w:tmpl w:val="5E008EDC"/>
    <w:lvl w:ilvl="0" w:tplc="A76666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695C3E"/>
    <w:multiLevelType w:val="multilevel"/>
    <w:tmpl w:val="41FE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FA32025"/>
    <w:multiLevelType w:val="hybridMultilevel"/>
    <w:tmpl w:val="A0766A9A"/>
    <w:lvl w:ilvl="0" w:tplc="FF46C2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1E6AF1"/>
    <w:multiLevelType w:val="hybridMultilevel"/>
    <w:tmpl w:val="D490469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11" w15:restartNumberingAfterBreak="0">
    <w:nsid w:val="7148299A"/>
    <w:multiLevelType w:val="hybridMultilevel"/>
    <w:tmpl w:val="41FE34F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3A55A0E"/>
    <w:multiLevelType w:val="hybridMultilevel"/>
    <w:tmpl w:val="BA48DA72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FD13AB5"/>
    <w:multiLevelType w:val="hybridMultilevel"/>
    <w:tmpl w:val="E572EF26"/>
    <w:lvl w:ilvl="0" w:tplc="DC4C07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361978180">
    <w:abstractNumId w:val="12"/>
  </w:num>
  <w:num w:numId="2" w16cid:durableId="757678071">
    <w:abstractNumId w:val="13"/>
  </w:num>
  <w:num w:numId="3" w16cid:durableId="481771360">
    <w:abstractNumId w:val="11"/>
  </w:num>
  <w:num w:numId="4" w16cid:durableId="342439472">
    <w:abstractNumId w:val="8"/>
  </w:num>
  <w:num w:numId="5" w16cid:durableId="2127696072">
    <w:abstractNumId w:val="9"/>
  </w:num>
  <w:num w:numId="6" w16cid:durableId="48456809">
    <w:abstractNumId w:val="3"/>
  </w:num>
  <w:num w:numId="7" w16cid:durableId="1514955572">
    <w:abstractNumId w:val="0"/>
  </w:num>
  <w:num w:numId="8" w16cid:durableId="137193549">
    <w:abstractNumId w:val="7"/>
  </w:num>
  <w:num w:numId="9" w16cid:durableId="435449076">
    <w:abstractNumId w:val="1"/>
  </w:num>
  <w:num w:numId="10" w16cid:durableId="620695538">
    <w:abstractNumId w:val="5"/>
  </w:num>
  <w:num w:numId="11" w16cid:durableId="2061519208">
    <w:abstractNumId w:val="2"/>
  </w:num>
  <w:num w:numId="12" w16cid:durableId="1878349232">
    <w:abstractNumId w:val="6"/>
  </w:num>
  <w:num w:numId="13" w16cid:durableId="2099594097">
    <w:abstractNumId w:val="4"/>
  </w:num>
  <w:num w:numId="14" w16cid:durableId="142741423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1"/>
    <w:rsid w:val="000C73B0"/>
    <w:rsid w:val="000D048F"/>
    <w:rsid w:val="000F5345"/>
    <w:rsid w:val="00105A1D"/>
    <w:rsid w:val="00141AA4"/>
    <w:rsid w:val="00193123"/>
    <w:rsid w:val="001A0042"/>
    <w:rsid w:val="002056A4"/>
    <w:rsid w:val="002714AC"/>
    <w:rsid w:val="00326D27"/>
    <w:rsid w:val="0035703F"/>
    <w:rsid w:val="003722D1"/>
    <w:rsid w:val="003F1073"/>
    <w:rsid w:val="003F6D70"/>
    <w:rsid w:val="00430600"/>
    <w:rsid w:val="00486564"/>
    <w:rsid w:val="0049358C"/>
    <w:rsid w:val="00495977"/>
    <w:rsid w:val="004C6699"/>
    <w:rsid w:val="004F1010"/>
    <w:rsid w:val="0054577C"/>
    <w:rsid w:val="00592115"/>
    <w:rsid w:val="005C7089"/>
    <w:rsid w:val="005E7029"/>
    <w:rsid w:val="0061773B"/>
    <w:rsid w:val="006E6880"/>
    <w:rsid w:val="007144C9"/>
    <w:rsid w:val="00762628"/>
    <w:rsid w:val="007C036D"/>
    <w:rsid w:val="007F182C"/>
    <w:rsid w:val="008056CF"/>
    <w:rsid w:val="00806AE7"/>
    <w:rsid w:val="00810FE0"/>
    <w:rsid w:val="008145D3"/>
    <w:rsid w:val="00820192"/>
    <w:rsid w:val="008208B2"/>
    <w:rsid w:val="00841E7D"/>
    <w:rsid w:val="00844311"/>
    <w:rsid w:val="008C6F60"/>
    <w:rsid w:val="008D5827"/>
    <w:rsid w:val="009422FE"/>
    <w:rsid w:val="009917EC"/>
    <w:rsid w:val="009C7A57"/>
    <w:rsid w:val="00AA1027"/>
    <w:rsid w:val="00AA1154"/>
    <w:rsid w:val="00AB73F4"/>
    <w:rsid w:val="00B5078C"/>
    <w:rsid w:val="00B71D36"/>
    <w:rsid w:val="00BE3133"/>
    <w:rsid w:val="00C26E76"/>
    <w:rsid w:val="00C4056F"/>
    <w:rsid w:val="00C54C04"/>
    <w:rsid w:val="00CA12A8"/>
    <w:rsid w:val="00CB06B1"/>
    <w:rsid w:val="00CB6D14"/>
    <w:rsid w:val="00CD7130"/>
    <w:rsid w:val="00D01CD6"/>
    <w:rsid w:val="00D07DA9"/>
    <w:rsid w:val="00D54DD6"/>
    <w:rsid w:val="00D75227"/>
    <w:rsid w:val="00D9318D"/>
    <w:rsid w:val="00E011D2"/>
    <w:rsid w:val="00E14085"/>
    <w:rsid w:val="00E3199B"/>
    <w:rsid w:val="00E37737"/>
    <w:rsid w:val="00E5439A"/>
    <w:rsid w:val="00E63F3B"/>
    <w:rsid w:val="00E72E3A"/>
    <w:rsid w:val="00EA5B04"/>
    <w:rsid w:val="00EF20AD"/>
    <w:rsid w:val="00F150BB"/>
    <w:rsid w:val="00F32BF7"/>
    <w:rsid w:val="00F76C13"/>
    <w:rsid w:val="00F9034A"/>
    <w:rsid w:val="0D24C53B"/>
    <w:rsid w:val="10C18A62"/>
    <w:rsid w:val="1B40079F"/>
    <w:rsid w:val="218E68E1"/>
    <w:rsid w:val="32BA2704"/>
    <w:rsid w:val="3BF96B66"/>
    <w:rsid w:val="47916253"/>
    <w:rsid w:val="49D67282"/>
    <w:rsid w:val="5A07ACA9"/>
    <w:rsid w:val="5A9CE5D4"/>
    <w:rsid w:val="72727B4B"/>
    <w:rsid w:val="76974785"/>
    <w:rsid w:val="7C4F62D0"/>
    <w:rsid w:val="7FB3B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  <w14:docId w14:val="4387AD1E"/>
  <w15:chartTrackingRefBased/>
  <w15:docId w15:val="{6F86032F-6A8B-4CEA-8225-7BB936E200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MS Mincho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F1010"/>
    <w:rPr>
      <w:rFonts w:ascii="Arial" w:hAnsi="Arial"/>
      <w:sz w:val="22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841E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182C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7F182C"/>
    <w:rPr>
      <w:rFonts w:ascii="Arial" w:hAnsi="Arial"/>
      <w:sz w:val="22"/>
      <w:szCs w:val="24"/>
      <w:lang w:eastAsia="ja-JP"/>
    </w:rPr>
  </w:style>
  <w:style w:type="paragraph" w:styleId="Footer">
    <w:name w:val="footer"/>
    <w:basedOn w:val="Normal"/>
    <w:link w:val="FooterChar"/>
    <w:rsid w:val="007F182C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7F182C"/>
    <w:rPr>
      <w:rFonts w:ascii="Arial" w:hAnsi="Arial"/>
      <w:sz w:val="22"/>
      <w:szCs w:val="24"/>
      <w:lang w:eastAsia="ja-JP"/>
    </w:rPr>
  </w:style>
  <w:style w:type="character" w:styleId="Hyperlink">
    <w:name w:val="Hyperlink"/>
    <w:rsid w:val="00D93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yhn.org.uk" TargetMode="Externa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jpeg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image" Target="media/image1.jpeg" Id="rId10" /><Relationship Type="http://schemas.openxmlformats.org/officeDocument/2006/relationships/footer" Target="footer3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customXml" Target="../customXml/item4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EC1C1D56BE84C91E570B3CF67B0FA" ma:contentTypeVersion="18" ma:contentTypeDescription="Create a new document." ma:contentTypeScope="" ma:versionID="66c68ab2faf6b63cddae795bbb733efc">
  <xsd:schema xmlns:xsd="http://www.w3.org/2001/XMLSchema" xmlns:xs="http://www.w3.org/2001/XMLSchema" xmlns:p="http://schemas.microsoft.com/office/2006/metadata/properties" xmlns:ns2="40f2087e-76d9-4b7f-b9db-a7c66fc93579" xmlns:ns3="17668931-ff2a-4c1a-a319-07d70db64402" targetNamespace="http://schemas.microsoft.com/office/2006/metadata/properties" ma:root="true" ma:fieldsID="ef0261a8a5490aa6586cf76dc7dc4f1a" ns2:_="" ns3:_="">
    <xsd:import namespace="40f2087e-76d9-4b7f-b9db-a7c66fc93579"/>
    <xsd:import namespace="17668931-ff2a-4c1a-a319-07d70db64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2087e-76d9-4b7f-b9db-a7c66fc93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2e46b9b-9eb4-4263-a0bd-b634727372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68931-ff2a-4c1a-a319-07d70db64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60b37d-f415-4b51-9750-7a368ab2d566}" ma:internalName="TaxCatchAll" ma:showField="CatchAllData" ma:web="17668931-ff2a-4c1a-a319-07d70db644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668931-ff2a-4c1a-a319-07d70db64402" xsi:nil="true"/>
    <lcf76f155ced4ddcb4097134ff3c332f xmlns="40f2087e-76d9-4b7f-b9db-a7c66fc935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86DE64-9EFE-4A73-A339-C1DA3D757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E79AC-DED0-4EC3-8706-84DCE6B35E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2087e-76d9-4b7f-b9db-a7c66fc93579"/>
    <ds:schemaRef ds:uri="17668931-ff2a-4c1a-a319-07d70db64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61559-89CD-4CF4-8157-6B2F270449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C4EEF9B-57E3-43B4-BA74-105D0EC3E48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Newcastle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17767</dc:creator>
  <cp:keywords/>
  <cp:lastModifiedBy>Whitaker, Eleanor (YHN)</cp:lastModifiedBy>
  <cp:revision>3</cp:revision>
  <cp:lastPrinted>2017-03-01T22:23:00Z</cp:lastPrinted>
  <dcterms:created xsi:type="dcterms:W3CDTF">2023-04-14T14:42:00Z</dcterms:created>
  <dcterms:modified xsi:type="dcterms:W3CDTF">2023-04-24T07:17:24Z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ContentTypeId">
    <vt:lpwstr>0x010100F8CEC1C1D56BE84C91E570B3CF67B0FA</vt:lpwstr>
  </property>
  <property fmtid="{D5CDD505-2E9C-101B-9397-08002B2CF9AE}" pid="6" name="MediaServiceImageTags">
    <vt:lpwstr/>
  </property>
</Properties>
</file>